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2-8-2602/25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Югорского фонда капитального ремонта многоквартирных домов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Рагозиной Екатерине Вадимовне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взносам на капитальный ремонт общего имущества в многоквартирном доме, 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судебных расходов,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Югорского фонда капитального ремонта многоквартирных домов к </w:t>
      </w:r>
      <w:r>
        <w:rPr>
          <w:rFonts w:ascii="Times New Roman" w:eastAsia="Times New Roman" w:hAnsi="Times New Roman" w:cs="Times New Roman"/>
          <w:sz w:val="28"/>
          <w:szCs w:val="28"/>
        </w:rPr>
        <w:t>Рагозиной Екатерине Вадимовне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взносам на капитальный ремонт общего имущества в многоквартирном доме, 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удовлетворить частично.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Рагозиной Екатерины Вадимовны,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Югорского фонда капитального ремонта многоквартирных домов, ИНН </w:t>
      </w:r>
      <w:r>
        <w:rPr>
          <w:rStyle w:val="cat-PhoneNumbergrp-16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задолженность по взносам на капительный ремонт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01.10</w:t>
      </w:r>
      <w:r>
        <w:rPr>
          <w:rFonts w:ascii="Times New Roman" w:eastAsia="Times New Roman" w:hAnsi="Times New Roman" w:cs="Times New Roman"/>
          <w:sz w:val="28"/>
          <w:szCs w:val="28"/>
        </w:rPr>
        <w:t>.2021 по 31.10.2023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17 683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 82 копей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и, пени за период с 11.01.2021 по 24.11.2023 в размере 2 062 рубля 84 копей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судебные расходы по оплате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рублей, а </w:t>
      </w:r>
      <w:r>
        <w:rPr>
          <w:rFonts w:ascii="Times New Roman" w:eastAsia="Times New Roman" w:hAnsi="Times New Roman" w:cs="Times New Roman"/>
          <w:sz w:val="28"/>
          <w:szCs w:val="28"/>
        </w:rPr>
        <w:t>всего взыскать 23 746 (двадцать 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 семьсот сорок шесть) рублей 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остальной части в удовлетворении исковых требований Югорского фонда капитального ремонта многоквартирных домов к </w:t>
      </w:r>
      <w:r>
        <w:rPr>
          <w:rFonts w:ascii="Times New Roman" w:eastAsia="Times New Roman" w:hAnsi="Times New Roman" w:cs="Times New Roman"/>
          <w:sz w:val="28"/>
          <w:szCs w:val="28"/>
        </w:rPr>
        <w:t>Рагозиной Екатерине Вадимовне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отказать, в связи с применением срока исковой давности.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20 января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2-8-2602/25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PhoneNumbergrp-16rplc-9">
    <w:name w:val="cat-PhoneNumber grp-1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